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24A3B" w14:textId="77777777" w:rsidR="00CB4D76" w:rsidRDefault="00B7511F">
      <w:pPr>
        <w:spacing w:line="1" w:lineRule="exact"/>
      </w:pPr>
      <w:r>
        <w:rPr>
          <w:noProof/>
        </w:rPr>
        <w:drawing>
          <wp:anchor distT="0" distB="0" distL="114300" distR="114300" simplePos="0" relativeHeight="125829378" behindDoc="0" locked="0" layoutInCell="1" allowOverlap="1" wp14:anchorId="672201B7" wp14:editId="1EA8B501">
            <wp:simplePos x="0" y="0"/>
            <wp:positionH relativeFrom="page">
              <wp:posOffset>6246495</wp:posOffset>
            </wp:positionH>
            <wp:positionV relativeFrom="paragraph">
              <wp:posOffset>12700</wp:posOffset>
            </wp:positionV>
            <wp:extent cx="932815" cy="1146175"/>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6"/>
                    <a:stretch/>
                  </pic:blipFill>
                  <pic:spPr>
                    <a:xfrm>
                      <a:off x="0" y="0"/>
                      <a:ext cx="932815" cy="1146175"/>
                    </a:xfrm>
                    <a:prstGeom prst="rect">
                      <a:avLst/>
                    </a:prstGeom>
                  </pic:spPr>
                </pic:pic>
              </a:graphicData>
            </a:graphic>
          </wp:anchor>
        </w:drawing>
      </w:r>
      <w:r>
        <w:rPr>
          <w:noProof/>
        </w:rPr>
        <w:drawing>
          <wp:anchor distT="0" distB="0" distL="114300" distR="114300" simplePos="0" relativeHeight="125829379" behindDoc="0" locked="0" layoutInCell="1" allowOverlap="1" wp14:anchorId="4934B3F1" wp14:editId="05E7F075">
            <wp:simplePos x="0" y="0"/>
            <wp:positionH relativeFrom="page">
              <wp:posOffset>5607685</wp:posOffset>
            </wp:positionH>
            <wp:positionV relativeFrom="paragraph">
              <wp:posOffset>2846705</wp:posOffset>
            </wp:positionV>
            <wp:extent cx="1652270" cy="1840865"/>
            <wp:effectExtent l="0" t="0" r="0" b="0"/>
            <wp:wrapSquare wrapText="bothSides"/>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1652270" cy="1840865"/>
                    </a:xfrm>
                    <a:prstGeom prst="rect">
                      <a:avLst/>
                    </a:prstGeom>
                  </pic:spPr>
                </pic:pic>
              </a:graphicData>
            </a:graphic>
          </wp:anchor>
        </w:drawing>
      </w:r>
    </w:p>
    <w:p w14:paraId="7EE6B164" w14:textId="77777777" w:rsidR="00CB4D76" w:rsidRDefault="00B7511F" w:rsidP="00131E89">
      <w:pPr>
        <w:pStyle w:val="10"/>
        <w:keepNext/>
        <w:keepLines/>
        <w:spacing w:after="192" w:line="240" w:lineRule="auto"/>
        <w:ind w:right="0"/>
        <w:rPr>
          <w:sz w:val="60"/>
          <w:szCs w:val="60"/>
        </w:rPr>
      </w:pPr>
      <w:bookmarkStart w:id="0" w:name="bookmark0"/>
      <w:r>
        <w:rPr>
          <w:rFonts w:ascii="Tahoma" w:eastAsia="Tahoma" w:hAnsi="Tahoma" w:cs="Tahoma"/>
          <w:w w:val="100"/>
          <w:sz w:val="60"/>
          <w:szCs w:val="60"/>
        </w:rPr>
        <w:t>ОБСЛЕДУЯ СЕБЯ, ОСТАВАЙСЯ ЗДОРОВОЙ!</w:t>
      </w:r>
      <w:bookmarkEnd w:id="0"/>
    </w:p>
    <w:p w14:paraId="7330422F" w14:textId="77777777" w:rsidR="00CB4D76" w:rsidRDefault="00B7511F">
      <w:pPr>
        <w:pStyle w:val="30"/>
        <w:pBdr>
          <w:top w:val="single" w:sz="0" w:space="7" w:color="E75B96"/>
          <w:left w:val="single" w:sz="0" w:space="0" w:color="E75B96"/>
          <w:bottom w:val="single" w:sz="0" w:space="8" w:color="E75B96"/>
          <w:right w:val="single" w:sz="0" w:space="0" w:color="E75B96"/>
        </w:pBdr>
        <w:shd w:val="clear" w:color="auto" w:fill="E75B96"/>
        <w:spacing w:after="182"/>
        <w:jc w:val="both"/>
      </w:pPr>
      <w:r>
        <w:rPr>
          <w:color w:val="FFFFFF"/>
        </w:rPr>
        <w:t>По статистике, от рака молочной железы умирает большое количество женщин. Учитывая число заболеваний (около миллиона в год по всему миру), это можно назвать серьёзной мировой проблемой. Ежегодно в Омской области 900 женщин узнают о диагнозе «рак молочной железы».</w:t>
      </w:r>
    </w:p>
    <w:p w14:paraId="1D6804D4" w14:textId="77777777" w:rsidR="00CB4D76" w:rsidRDefault="00B7511F">
      <w:pPr>
        <w:pStyle w:val="11"/>
        <w:jc w:val="both"/>
      </w:pPr>
      <w:r>
        <w:rPr>
          <w:b/>
          <w:bCs/>
          <w:color w:val="B7261B"/>
          <w:sz w:val="22"/>
          <w:szCs w:val="22"/>
        </w:rPr>
        <w:t xml:space="preserve">Вовремя диагностированные онкологические заболевания </w:t>
      </w:r>
      <w:r>
        <w:t>в настоящее время успешно лечатся, но чаще всего диагноз ставится слишком поздно. Это связано с тем, что большинство опухолей не дают никаких симптомов на ранней стадии. При онкологии молочной железы всё же существуют некоторые тревожные сигналы, которые напоминают женщине о необходимости обследования у врача.</w:t>
      </w:r>
    </w:p>
    <w:p w14:paraId="3A8E0751" w14:textId="77777777" w:rsidR="00CB4D76" w:rsidRDefault="00B7511F">
      <w:pPr>
        <w:pStyle w:val="11"/>
        <w:spacing w:line="288" w:lineRule="auto"/>
        <w:jc w:val="both"/>
      </w:pPr>
      <w:r>
        <w:rPr>
          <w:b/>
          <w:bCs/>
          <w:color w:val="B7261B"/>
          <w:sz w:val="22"/>
          <w:szCs w:val="22"/>
        </w:rPr>
        <w:t xml:space="preserve">При появлении каких-либо подозрений </w:t>
      </w:r>
      <w:r>
        <w:t>на наличие патологического образования в молочной железе необходимо обратиться в женский смотровой кабинет поликлиники либо к врачу-гинекологу женской консультации по месту жительства.</w:t>
      </w:r>
    </w:p>
    <w:p w14:paraId="75BB8125" w14:textId="77777777" w:rsidR="00CB4D76" w:rsidRDefault="00B7511F">
      <w:pPr>
        <w:pStyle w:val="11"/>
        <w:jc w:val="both"/>
      </w:pPr>
      <w:r>
        <w:rPr>
          <w:b/>
          <w:bCs/>
          <w:color w:val="B7261B"/>
          <w:sz w:val="22"/>
          <w:szCs w:val="22"/>
        </w:rPr>
        <w:t xml:space="preserve">Если в результате осмотра молочных желёз </w:t>
      </w:r>
      <w:r>
        <w:t>окажется, что подозрения небеспочвенны, могут назначить дополнительное обследование: УЗИ и маммографию. В случае наличия опухолевидного образования в молочных железах женщину направят к врачу-маммологу для уточнения диагноза и дальнейшего проведения необходимого лечения.</w:t>
      </w:r>
    </w:p>
    <w:p w14:paraId="355656A9" w14:textId="77777777" w:rsidR="00CB4D76" w:rsidRDefault="00B7511F">
      <w:pPr>
        <w:pStyle w:val="11"/>
        <w:spacing w:line="286" w:lineRule="auto"/>
        <w:jc w:val="both"/>
      </w:pPr>
      <w:r>
        <w:rPr>
          <w:b/>
          <w:bCs/>
          <w:color w:val="B7261B"/>
          <w:sz w:val="22"/>
          <w:szCs w:val="22"/>
        </w:rPr>
        <w:t xml:space="preserve">Если врач осматривает женщину в первый раз, </w:t>
      </w:r>
      <w:r>
        <w:t>даже он может не увидеть того, что способна обнаружить сама женщина, ведь никто не знает грудь лучше неё. Поэтому специалисты рекомендуют проводить самообследование груди ежемесячно.</w:t>
      </w:r>
    </w:p>
    <w:p w14:paraId="4C4772BA" w14:textId="77777777" w:rsidR="00CB4D76" w:rsidRDefault="00B7511F">
      <w:pPr>
        <w:pStyle w:val="11"/>
        <w:spacing w:line="276" w:lineRule="auto"/>
        <w:jc w:val="both"/>
      </w:pPr>
      <w:r>
        <w:rPr>
          <w:b/>
          <w:bCs/>
          <w:color w:val="B7261B"/>
          <w:sz w:val="22"/>
          <w:szCs w:val="22"/>
        </w:rPr>
        <w:t xml:space="preserve">Для осмотра нужно выбрать время </w:t>
      </w:r>
      <w:r>
        <w:t>в течение недели после окончания менструации - в это время грудь мягче. Лучше всего во время купания. Следует намылить руки, встать прямо и, подняв правую руку вверх, левой ладонью прощупать правую грудь от подмышки до солнечного сплетения. Затем то же самое проделать с левой грудью. Обследованию также подлежат подмышечные впадины, области над ними и над ключицами.</w:t>
      </w:r>
    </w:p>
    <w:p w14:paraId="6C092189" w14:textId="5B41EBE1" w:rsidR="00CB4D76" w:rsidRDefault="00B7511F">
      <w:pPr>
        <w:pStyle w:val="11"/>
        <w:spacing w:after="620"/>
        <w:jc w:val="both"/>
      </w:pPr>
      <w:r>
        <w:rPr>
          <w:b/>
          <w:bCs/>
          <w:color w:val="B7261B"/>
          <w:sz w:val="22"/>
          <w:szCs w:val="22"/>
        </w:rPr>
        <w:t xml:space="preserve">Если при самообследовании обнаруживаются </w:t>
      </w:r>
      <w:r>
        <w:t>уплотнения, узелки, болезненность или выделения из соска, необходимо обратиться к</w:t>
      </w:r>
      <w:r w:rsidR="00131E89">
        <w:t xml:space="preserve"> </w:t>
      </w:r>
      <w:r>
        <w:t>врачу.</w:t>
      </w:r>
      <w:r w:rsidR="00131E89">
        <w:t xml:space="preserve"> </w:t>
      </w:r>
      <w:r>
        <w:t>Так</w:t>
      </w:r>
      <w:r w:rsidR="00131E89">
        <w:t xml:space="preserve"> </w:t>
      </w:r>
      <w:r>
        <w:t>же признаком онкологического заболевания могут стать появившиеся ямочки, которые похожи на апельсиновую корку.</w:t>
      </w:r>
    </w:p>
    <w:p w14:paraId="3558680D" w14:textId="3BA02A3D" w:rsidR="00CB4D76" w:rsidRPr="00131E89" w:rsidRDefault="00B7511F">
      <w:pPr>
        <w:pStyle w:val="11"/>
        <w:spacing w:line="240" w:lineRule="auto"/>
        <w:ind w:firstLine="0"/>
        <w:jc w:val="center"/>
        <w:rPr>
          <w:rFonts w:ascii="Times New Roman" w:hAnsi="Times New Roman" w:cs="Times New Roman"/>
          <w:sz w:val="40"/>
          <w:szCs w:val="40"/>
        </w:rPr>
      </w:pPr>
      <w:r w:rsidRPr="00131E89">
        <w:rPr>
          <w:rFonts w:ascii="Times New Roman" w:hAnsi="Times New Roman" w:cs="Times New Roman"/>
          <w:b/>
          <w:bCs/>
          <w:color w:val="B7261B"/>
          <w:sz w:val="40"/>
          <w:szCs w:val="40"/>
        </w:rPr>
        <w:t>В ЛЮБОМ ВОЗРАСТЕ ЖЕНЩИНЕ НЕОБХОДИМО БЫТЬ ВНИМАТЕЛЬНЕЙ К СЕБЕ!</w:t>
      </w:r>
      <w:r w:rsidRPr="00131E89">
        <w:rPr>
          <w:rFonts w:ascii="Times New Roman" w:hAnsi="Times New Roman" w:cs="Times New Roman"/>
          <w:sz w:val="40"/>
          <w:szCs w:val="40"/>
        </w:rPr>
        <w:br w:type="page"/>
      </w:r>
    </w:p>
    <w:p w14:paraId="1B9C8820" w14:textId="09117030" w:rsidR="00CB4D76" w:rsidRDefault="00B7511F" w:rsidP="00131E89">
      <w:pPr>
        <w:pStyle w:val="10"/>
        <w:keepNext/>
        <w:keepLines/>
        <w:tabs>
          <w:tab w:val="left" w:pos="10065"/>
        </w:tabs>
        <w:spacing w:after="80" w:line="0" w:lineRule="atLeast"/>
        <w:ind w:right="0"/>
      </w:pPr>
      <w:bookmarkStart w:id="1" w:name="bookmark2"/>
      <w:r>
        <w:lastRenderedPageBreak/>
        <w:t>КАК САМОСТОЯТЕЛЬНО ПРОВЕСТИ</w:t>
      </w:r>
      <w:bookmarkEnd w:id="1"/>
    </w:p>
    <w:p w14:paraId="71208EC1" w14:textId="584B8DDF" w:rsidR="00131E89" w:rsidRDefault="00B7511F" w:rsidP="00131E89">
      <w:pPr>
        <w:pStyle w:val="10"/>
        <w:keepNext/>
        <w:keepLines/>
        <w:pBdr>
          <w:bottom w:val="single" w:sz="4" w:space="0" w:color="auto"/>
        </w:pBdr>
        <w:spacing w:after="0" w:line="0" w:lineRule="atLeast"/>
        <w:ind w:right="1980"/>
      </w:pPr>
      <w:bookmarkStart w:id="2" w:name="bookmark4"/>
      <w:r>
        <w:t>ОБСЛЕДОВАНИЕ МОЛОЧНОЙ ЖЕЛЕЗЫ:</w:t>
      </w:r>
    </w:p>
    <w:bookmarkEnd w:id="2"/>
    <w:p w14:paraId="433AD816" w14:textId="77777777" w:rsidR="00CB4D76" w:rsidRDefault="00B7511F">
      <w:pPr>
        <w:spacing w:line="1" w:lineRule="exact"/>
      </w:pPr>
      <w:r>
        <w:rPr>
          <w:noProof/>
        </w:rPr>
        <w:drawing>
          <wp:anchor distT="228600" distB="1858010" distL="0" distR="0" simplePos="0" relativeHeight="125829381" behindDoc="0" locked="0" layoutInCell="1" allowOverlap="1" wp14:anchorId="296D0DD7" wp14:editId="57B8BFB4">
            <wp:simplePos x="0" y="0"/>
            <wp:positionH relativeFrom="page">
              <wp:posOffset>440690</wp:posOffset>
            </wp:positionH>
            <wp:positionV relativeFrom="paragraph">
              <wp:posOffset>228600</wp:posOffset>
            </wp:positionV>
            <wp:extent cx="1786255" cy="2109470"/>
            <wp:effectExtent l="0" t="0" r="0" b="0"/>
            <wp:wrapTopAndBottom/>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8"/>
                    <a:stretch/>
                  </pic:blipFill>
                  <pic:spPr>
                    <a:xfrm>
                      <a:off x="0" y="0"/>
                      <a:ext cx="1786255" cy="2109470"/>
                    </a:xfrm>
                    <a:prstGeom prst="rect">
                      <a:avLst/>
                    </a:prstGeom>
                  </pic:spPr>
                </pic:pic>
              </a:graphicData>
            </a:graphic>
          </wp:anchor>
        </w:drawing>
      </w:r>
      <w:r>
        <w:rPr>
          <w:noProof/>
        </w:rPr>
        <w:drawing>
          <wp:anchor distT="328930" distB="1861185" distL="0" distR="0" simplePos="0" relativeHeight="125829382" behindDoc="0" locked="0" layoutInCell="1" allowOverlap="1" wp14:anchorId="659F4AFC" wp14:editId="2B0C8349">
            <wp:simplePos x="0" y="0"/>
            <wp:positionH relativeFrom="page">
              <wp:posOffset>2807970</wp:posOffset>
            </wp:positionH>
            <wp:positionV relativeFrom="paragraph">
              <wp:posOffset>328930</wp:posOffset>
            </wp:positionV>
            <wp:extent cx="1749425" cy="2005330"/>
            <wp:effectExtent l="0" t="0" r="0" b="0"/>
            <wp:wrapTopAndBottom/>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9"/>
                    <a:stretch/>
                  </pic:blipFill>
                  <pic:spPr>
                    <a:xfrm>
                      <a:off x="0" y="0"/>
                      <a:ext cx="1749425" cy="2005330"/>
                    </a:xfrm>
                    <a:prstGeom prst="rect">
                      <a:avLst/>
                    </a:prstGeom>
                  </pic:spPr>
                </pic:pic>
              </a:graphicData>
            </a:graphic>
          </wp:anchor>
        </w:drawing>
      </w:r>
      <w:r>
        <w:rPr>
          <w:noProof/>
        </w:rPr>
        <w:drawing>
          <wp:anchor distT="594995" distB="2545080" distL="0" distR="0" simplePos="0" relativeHeight="125829383" behindDoc="0" locked="0" layoutInCell="1" allowOverlap="1" wp14:anchorId="1A1543EA" wp14:editId="3CDB2AEB">
            <wp:simplePos x="0" y="0"/>
            <wp:positionH relativeFrom="page">
              <wp:posOffset>5207635</wp:posOffset>
            </wp:positionH>
            <wp:positionV relativeFrom="paragraph">
              <wp:posOffset>594995</wp:posOffset>
            </wp:positionV>
            <wp:extent cx="1810385" cy="1054735"/>
            <wp:effectExtent l="0" t="0" r="0" b="0"/>
            <wp:wrapTopAndBottom/>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0"/>
                    <a:stretch/>
                  </pic:blipFill>
                  <pic:spPr>
                    <a:xfrm>
                      <a:off x="0" y="0"/>
                      <a:ext cx="1810385" cy="1054735"/>
                    </a:xfrm>
                    <a:prstGeom prst="rect">
                      <a:avLst/>
                    </a:prstGeom>
                  </pic:spPr>
                </pic:pic>
              </a:graphicData>
            </a:graphic>
          </wp:anchor>
        </w:drawing>
      </w:r>
      <w:r>
        <w:rPr>
          <w:noProof/>
        </w:rPr>
        <mc:AlternateContent>
          <mc:Choice Requires="wps">
            <w:drawing>
              <wp:anchor distT="2446655" distB="15875" distL="0" distR="0" simplePos="0" relativeHeight="125829384" behindDoc="0" locked="0" layoutInCell="1" allowOverlap="1" wp14:anchorId="3F0A5B14" wp14:editId="0B54E2B7">
                <wp:simplePos x="0" y="0"/>
                <wp:positionH relativeFrom="page">
                  <wp:posOffset>398780</wp:posOffset>
                </wp:positionH>
                <wp:positionV relativeFrom="paragraph">
                  <wp:posOffset>2446655</wp:posOffset>
                </wp:positionV>
                <wp:extent cx="2026285" cy="173482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026285" cy="1734820"/>
                        </a:xfrm>
                        <a:prstGeom prst="rect">
                          <a:avLst/>
                        </a:prstGeom>
                        <a:noFill/>
                      </wps:spPr>
                      <wps:txbx>
                        <w:txbxContent>
                          <w:p w14:paraId="7A92A018" w14:textId="77777777" w:rsidR="00CB4D76" w:rsidRDefault="00B7511F">
                            <w:pPr>
                              <w:pStyle w:val="20"/>
                              <w:spacing w:line="283" w:lineRule="auto"/>
                              <w:jc w:val="both"/>
                            </w:pPr>
                            <w:r>
                              <w:t>Встаньте напротив зеркала и положите руки на бёдра. Тщательно изучите молочные железы. Посмотрите, нет ли следующих отклонений: изменения формы груди; втягивания соска; покраснения или увеличения отдельных зон; ямочек или шершавых зон; выделений из соска.</w:t>
                            </w:r>
                          </w:p>
                        </w:txbxContent>
                      </wps:txbx>
                      <wps:bodyPr lIns="0" tIns="0" rIns="0" bIns="0"/>
                    </wps:wsp>
                  </a:graphicData>
                </a:graphic>
              </wp:anchor>
            </w:drawing>
          </mc:Choice>
          <mc:Fallback>
            <w:pict>
              <v:shapetype w14:anchorId="3F0A5B14" id="_x0000_t202" coordsize="21600,21600" o:spt="202" path="m,l,21600r21600,l21600,xe">
                <v:stroke joinstyle="miter"/>
                <v:path gradientshapeok="t" o:connecttype="rect"/>
              </v:shapetype>
              <v:shape id="Shape 13" o:spid="_x0000_s1026" type="#_x0000_t202" style="position:absolute;margin-left:31.4pt;margin-top:192.65pt;width:159.55pt;height:136.6pt;z-index:125829384;visibility:visible;mso-wrap-style:square;mso-wrap-distance-left:0;mso-wrap-distance-top:192.65pt;mso-wrap-distance-right:0;mso-wrap-distance-bottom:1.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" filled="f" stroked="f">
                <v:textbox inset="0,0,0,0">
                  <w:txbxContent>
                    <w:p w14:paraId="7A92A018" w14:textId="77777777" w:rsidR="00CB4D76" w:rsidRDefault="00B7511F">
                      <w:pPr>
                        <w:pStyle w:val="20"/>
                        <w:spacing w:line="283" w:lineRule="auto"/>
                        <w:jc w:val="both"/>
                      </w:pPr>
                      <w:r>
                        <w:t>Встаньте напротив зеркала и положите руки на бёдра. Тщательно изучите молочные железы. Посмотрите, нет ли следующих отклонений: изменения формы груди; втягивания соска; покраснения или увеличения отдельных зон; ямочек или шершавых зон; выделений из соска.</w:t>
                      </w:r>
                    </w:p>
                  </w:txbxContent>
                </v:textbox>
                <w10:wrap type="topAndBottom" anchorx="page"/>
              </v:shape>
            </w:pict>
          </mc:Fallback>
        </mc:AlternateContent>
      </w:r>
      <w:r>
        <w:rPr>
          <w:noProof/>
        </w:rPr>
        <mc:AlternateContent>
          <mc:Choice Requires="wps">
            <w:drawing>
              <wp:anchor distT="2446655" distB="868680" distL="0" distR="0" simplePos="0" relativeHeight="125829386" behindDoc="0" locked="0" layoutInCell="1" allowOverlap="1" wp14:anchorId="528A2ECB" wp14:editId="1A31F0F3">
                <wp:simplePos x="0" y="0"/>
                <wp:positionH relativeFrom="page">
                  <wp:posOffset>2778760</wp:posOffset>
                </wp:positionH>
                <wp:positionV relativeFrom="paragraph">
                  <wp:posOffset>2446655</wp:posOffset>
                </wp:positionV>
                <wp:extent cx="2010410" cy="88201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010410" cy="882015"/>
                        </a:xfrm>
                        <a:prstGeom prst="rect">
                          <a:avLst/>
                        </a:prstGeom>
                        <a:noFill/>
                      </wps:spPr>
                      <wps:txbx>
                        <w:txbxContent>
                          <w:p w14:paraId="441566C2" w14:textId="77777777" w:rsidR="00CB4D76" w:rsidRDefault="00B7511F">
                            <w:pPr>
                              <w:pStyle w:val="20"/>
                              <w:jc w:val="both"/>
                            </w:pPr>
                            <w:r>
                              <w:t>Поднимите руки вверх, чтобы рассмотреть нижнюю часть груди. Проверьте также на наличие вышеперечисленных изменений.</w:t>
                            </w:r>
                          </w:p>
                        </w:txbxContent>
                      </wps:txbx>
                      <wps:bodyPr lIns="0" tIns="0" rIns="0" bIns="0"/>
                    </wps:wsp>
                  </a:graphicData>
                </a:graphic>
              </wp:anchor>
            </w:drawing>
          </mc:Choice>
          <mc:Fallback>
            <w:pict>
              <v:shape w14:anchorId="528A2ECB" id="Shape 15" o:spid="_x0000_s1027" type="#_x0000_t202" style="position:absolute;margin-left:218.8pt;margin-top:192.65pt;width:158.3pt;height:69.45pt;z-index:125829386;visibility:visible;mso-wrap-style:square;mso-wrap-distance-left:0;mso-wrap-distance-top:192.65pt;mso-wrap-distance-right:0;mso-wrap-distance-bottom:68.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" filled="f" stroked="f">
                <v:textbox inset="0,0,0,0">
                  <w:txbxContent>
                    <w:p w14:paraId="441566C2" w14:textId="77777777" w:rsidR="00CB4D76" w:rsidRDefault="00B7511F">
                      <w:pPr>
                        <w:pStyle w:val="20"/>
                        <w:jc w:val="both"/>
                      </w:pPr>
                      <w:r>
                        <w:t>Поднимите руки вверх, чтобы рассмотреть нижнюю часть груди. Проверьте также на наличие вышеперечисленных изменений.</w:t>
                      </w:r>
                    </w:p>
                  </w:txbxContent>
                </v:textbox>
                <w10:wrap type="topAndBottom" anchorx="page"/>
              </v:shape>
            </w:pict>
          </mc:Fallback>
        </mc:AlternateContent>
      </w:r>
      <w:r>
        <w:rPr>
          <w:noProof/>
        </w:rPr>
        <mc:AlternateContent>
          <mc:Choice Requires="wps">
            <w:drawing>
              <wp:anchor distT="1807845" distB="0" distL="0" distR="0" simplePos="0" relativeHeight="125829388" behindDoc="0" locked="0" layoutInCell="1" allowOverlap="1" wp14:anchorId="08F54D88" wp14:editId="45AC172C">
                <wp:simplePos x="0" y="0"/>
                <wp:positionH relativeFrom="page">
                  <wp:posOffset>5135880</wp:posOffset>
                </wp:positionH>
                <wp:positionV relativeFrom="paragraph">
                  <wp:posOffset>1807845</wp:posOffset>
                </wp:positionV>
                <wp:extent cx="2023110" cy="238950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023110" cy="2389505"/>
                        </a:xfrm>
                        <a:prstGeom prst="rect">
                          <a:avLst/>
                        </a:prstGeom>
                        <a:noFill/>
                      </wps:spPr>
                      <wps:txbx>
                        <w:txbxContent>
                          <w:p w14:paraId="100EC93A" w14:textId="658E9992" w:rsidR="00CB4D76" w:rsidRDefault="00CB4D76">
                            <w:pPr>
                              <w:pStyle w:val="50"/>
                            </w:pPr>
                          </w:p>
                          <w:p w14:paraId="224A7038" w14:textId="77777777" w:rsidR="00CB4D76" w:rsidRDefault="00B7511F">
                            <w:pPr>
                              <w:pStyle w:val="20"/>
                              <w:tabs>
                                <w:tab w:val="left" w:pos="1833"/>
                              </w:tabs>
                              <w:jc w:val="both"/>
                            </w:pPr>
                            <w:r>
                              <w:t>Лягте на спину и закиньте руки за голову, как на рисунке, положите</w:t>
                            </w:r>
                            <w:r>
                              <w:tab/>
                              <w:t>скрученное</w:t>
                            </w:r>
                          </w:p>
                          <w:p w14:paraId="1CBFC606" w14:textId="77777777" w:rsidR="00CB4D76" w:rsidRDefault="00B7511F">
                            <w:pPr>
                              <w:pStyle w:val="20"/>
                              <w:tabs>
                                <w:tab w:val="left" w:pos="1818"/>
                              </w:tabs>
                              <w:jc w:val="both"/>
                            </w:pPr>
                            <w:r>
                              <w:t>полотенце под плечо. Круговыми</w:t>
                            </w:r>
                            <w:r>
                              <w:tab/>
                              <w:t>движениями</w:t>
                            </w:r>
                          </w:p>
                          <w:p w14:paraId="041C9812" w14:textId="77777777" w:rsidR="00CB4D76" w:rsidRDefault="00B7511F">
                            <w:pPr>
                              <w:pStyle w:val="20"/>
                              <w:jc w:val="both"/>
                            </w:pPr>
                            <w:r>
                              <w:t>промассируйте вашу грудь и зоны вокруг неё на предмет обнаружения необычных узелков или уплотнений под кожей.</w:t>
                            </w:r>
                          </w:p>
                        </w:txbxContent>
                      </wps:txbx>
                      <wps:bodyPr lIns="0" tIns="0" rIns="0" bIns="0"/>
                    </wps:wsp>
                  </a:graphicData>
                </a:graphic>
              </wp:anchor>
            </w:drawing>
          </mc:Choice>
          <mc:Fallback>
            <w:pict>
              <v:shape w14:anchorId="08F54D88" id="Shape 17" o:spid="_x0000_s1028" type="#_x0000_t202" style="position:absolute;margin-left:404.4pt;margin-top:142.35pt;width:159.3pt;height:188.15pt;z-index:125829388;visibility:visible;mso-wrap-style:square;mso-wrap-distance-left:0;mso-wrap-distance-top:142.3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" filled="f" stroked="f">
                <v:textbox inset="0,0,0,0">
                  <w:txbxContent>
                    <w:p w14:paraId="100EC93A" w14:textId="658E9992" w:rsidR="00CB4D76" w:rsidRDefault="00CB4D76">
                      <w:pPr>
                        <w:pStyle w:val="50"/>
                      </w:pPr>
                    </w:p>
                    <w:p w14:paraId="224A7038" w14:textId="77777777" w:rsidR="00CB4D76" w:rsidRDefault="00B7511F">
                      <w:pPr>
                        <w:pStyle w:val="20"/>
                        <w:tabs>
                          <w:tab w:val="left" w:pos="1833"/>
                        </w:tabs>
                        <w:jc w:val="both"/>
                      </w:pPr>
                      <w:r>
                        <w:t>Лягте на спину и закиньте руки за голову, как на рисунке, положите</w:t>
                      </w:r>
                      <w:r>
                        <w:tab/>
                        <w:t>скрученное</w:t>
                      </w:r>
                    </w:p>
                    <w:p w14:paraId="1CBFC606" w14:textId="77777777" w:rsidR="00CB4D76" w:rsidRDefault="00B7511F">
                      <w:pPr>
                        <w:pStyle w:val="20"/>
                        <w:tabs>
                          <w:tab w:val="left" w:pos="1818"/>
                        </w:tabs>
                        <w:jc w:val="both"/>
                      </w:pPr>
                      <w:r>
                        <w:t>полотенце под плечо. Круговыми</w:t>
                      </w:r>
                      <w:r>
                        <w:tab/>
                        <w:t>движениями</w:t>
                      </w:r>
                    </w:p>
                    <w:p w14:paraId="041C9812" w14:textId="77777777" w:rsidR="00CB4D76" w:rsidRDefault="00B7511F">
                      <w:pPr>
                        <w:pStyle w:val="20"/>
                        <w:jc w:val="both"/>
                      </w:pPr>
                      <w:r>
                        <w:t>промассируйте вашу грудь и зоны вокруг неё на предмет обнаружения необычных узелков или уплотнений под кожей.</w:t>
                      </w:r>
                    </w:p>
                  </w:txbxContent>
                </v:textbox>
                <w10:wrap type="topAndBottom" anchorx="page"/>
              </v:shape>
            </w:pict>
          </mc:Fallback>
        </mc:AlternateContent>
      </w:r>
    </w:p>
    <w:p w14:paraId="4380A0C1" w14:textId="77777777" w:rsidR="00CB4D76" w:rsidRDefault="00B7511F">
      <w:pPr>
        <w:spacing w:line="1" w:lineRule="exact"/>
        <w:sectPr w:rsidR="00CB4D76">
          <w:footerReference w:type="default" r:id="rId11"/>
          <w:pgSz w:w="11900" w:h="16840"/>
          <w:pgMar w:top="388" w:right="623" w:bottom="1740" w:left="625" w:header="0" w:footer="3" w:gutter="0"/>
          <w:pgNumType w:start="1"/>
          <w:cols w:space="720"/>
          <w:noEndnote/>
          <w:docGrid w:linePitch="360"/>
        </w:sectPr>
      </w:pPr>
      <w:r>
        <w:rPr>
          <w:noProof/>
        </w:rPr>
        <w:drawing>
          <wp:anchor distT="177800" distB="0" distL="0" distR="0" simplePos="0" relativeHeight="125829390" behindDoc="0" locked="0" layoutInCell="1" allowOverlap="1" wp14:anchorId="7601D8BC" wp14:editId="3FE497C3">
            <wp:simplePos x="0" y="0"/>
            <wp:positionH relativeFrom="page">
              <wp:posOffset>440690</wp:posOffset>
            </wp:positionH>
            <wp:positionV relativeFrom="paragraph">
              <wp:posOffset>177800</wp:posOffset>
            </wp:positionV>
            <wp:extent cx="6339840" cy="2023745"/>
            <wp:effectExtent l="0" t="0" r="0" b="0"/>
            <wp:wrapTopAndBottom/>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2"/>
                    <a:stretch/>
                  </pic:blipFill>
                  <pic:spPr>
                    <a:xfrm>
                      <a:off x="0" y="0"/>
                      <a:ext cx="6339840" cy="2023745"/>
                    </a:xfrm>
                    <a:prstGeom prst="rect">
                      <a:avLst/>
                    </a:prstGeom>
                  </pic:spPr>
                </pic:pic>
              </a:graphicData>
            </a:graphic>
          </wp:anchor>
        </w:drawing>
      </w:r>
    </w:p>
    <w:p w14:paraId="38A3E102" w14:textId="77777777" w:rsidR="00CB4D76" w:rsidRDefault="00CB4D76">
      <w:pPr>
        <w:spacing w:line="229" w:lineRule="exact"/>
        <w:rPr>
          <w:sz w:val="18"/>
          <w:szCs w:val="18"/>
        </w:rPr>
      </w:pPr>
    </w:p>
    <w:p w14:paraId="01FBDBDA" w14:textId="77777777" w:rsidR="00CB4D76" w:rsidRDefault="00CB4D76">
      <w:pPr>
        <w:spacing w:line="1" w:lineRule="exact"/>
        <w:sectPr w:rsidR="00CB4D76">
          <w:type w:val="continuous"/>
          <w:pgSz w:w="11900" w:h="16840"/>
          <w:pgMar w:top="510" w:right="0" w:bottom="800" w:left="0" w:header="0" w:footer="3" w:gutter="0"/>
          <w:cols w:space="720"/>
          <w:noEndnote/>
          <w:docGrid w:linePitch="360"/>
        </w:sectPr>
      </w:pPr>
    </w:p>
    <w:p w14:paraId="362DF0AB" w14:textId="77777777" w:rsidR="00CB4D76" w:rsidRDefault="00B7511F" w:rsidP="00131E89">
      <w:pPr>
        <w:pStyle w:val="20"/>
        <w:ind w:left="709" w:right="560"/>
        <w:jc w:val="both"/>
      </w:pPr>
      <w:r>
        <w:t>Принимайте душ в обычном режиме. Намыльте свои пальцы, так как мыльные пальцы легко скользят по мокрой коже в душе. Делайте круговые движения так, как показано на рисунке 4, 5, 6 шаг за шагом, при этом используйте подушечки пальцев. Изучите сначала одну грудь, потом другую. Старайтесь не пропустить ни одной области: сосок, зона вокруг сосков, ключицы, верхняя часть груди, бюстгальтерная линия, линия между грудью, а также между грудью и подмышкой.</w:t>
      </w:r>
    </w:p>
    <w:p w14:paraId="32B0C78D" w14:textId="5C54E9DE" w:rsidR="00CB4D76" w:rsidRDefault="00B7511F" w:rsidP="00131E89">
      <w:pPr>
        <w:pStyle w:val="20"/>
        <w:spacing w:line="310" w:lineRule="auto"/>
        <w:ind w:left="709" w:right="560"/>
        <w:jc w:val="both"/>
        <w:rPr>
          <w:sz w:val="19"/>
          <w:szCs w:val="19"/>
        </w:rPr>
      </w:pPr>
      <w:r>
        <w:t>При обнаружении любого необычного узелка, бугорка или уплотнения под кожей, немедленно обратитесь в женский смотровой кабинет либо к врачу-гинекологу амбулаторно-поликлинического учреждения по месту жительства.</w:t>
      </w:r>
    </w:p>
    <w:p w14:paraId="42E4405E" w14:textId="15E13BBA" w:rsidR="00CB4D76" w:rsidRDefault="00CB4D76">
      <w:pPr>
        <w:spacing w:line="1" w:lineRule="exact"/>
        <w:sectPr w:rsidR="00CB4D76">
          <w:type w:val="continuous"/>
          <w:pgSz w:w="11900" w:h="16840"/>
          <w:pgMar w:top="510" w:right="0" w:bottom="900" w:left="0" w:header="0" w:footer="3" w:gutter="0"/>
          <w:cols w:space="720"/>
          <w:noEndnote/>
          <w:docGrid w:linePitch="360"/>
        </w:sectPr>
      </w:pPr>
    </w:p>
    <w:p w14:paraId="7FE74A80" w14:textId="409CDE03" w:rsidR="00CB4D76" w:rsidRDefault="00131E89">
      <w:pPr>
        <w:spacing w:line="1" w:lineRule="exact"/>
      </w:pPr>
      <w:r>
        <w:rPr>
          <w:noProof/>
        </w:rPr>
        <w:drawing>
          <wp:anchor distT="0" distB="0" distL="114300" distR="114300" simplePos="0" relativeHeight="251658240" behindDoc="0" locked="0" layoutInCell="1" allowOverlap="1" wp14:anchorId="1C4E6649" wp14:editId="3214B948">
            <wp:simplePos x="0" y="0"/>
            <wp:positionH relativeFrom="margin">
              <wp:align>right</wp:align>
            </wp:positionH>
            <wp:positionV relativeFrom="paragraph">
              <wp:posOffset>50165</wp:posOffset>
            </wp:positionV>
            <wp:extent cx="3238135" cy="1046480"/>
            <wp:effectExtent l="0" t="0" r="635" b="127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38135" cy="1046480"/>
                    </a:xfrm>
                    <a:prstGeom prst="rect">
                      <a:avLst/>
                    </a:prstGeom>
                  </pic:spPr>
                </pic:pic>
              </a:graphicData>
            </a:graphic>
            <wp14:sizeRelH relativeFrom="page">
              <wp14:pctWidth>0</wp14:pctWidth>
            </wp14:sizeRelH>
            <wp14:sizeRelV relativeFrom="page">
              <wp14:pctHeight>0</wp14:pctHeight>
            </wp14:sizeRelV>
          </wp:anchor>
        </w:drawing>
      </w:r>
    </w:p>
    <w:sectPr w:rsidR="00CB4D76">
      <w:type w:val="continuous"/>
      <w:pgSz w:w="11900" w:h="16840"/>
      <w:pgMar w:top="510" w:right="313" w:bottom="900" w:left="62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7CDC" w14:textId="77777777" w:rsidR="00AF795A" w:rsidRDefault="00AF795A">
      <w:r>
        <w:separator/>
      </w:r>
    </w:p>
  </w:endnote>
  <w:endnote w:type="continuationSeparator" w:id="0">
    <w:p w14:paraId="7CBC3267" w14:textId="77777777" w:rsidR="00AF795A" w:rsidRDefault="00AF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C427" w14:textId="071BBF59" w:rsidR="00CB4D76" w:rsidRDefault="00CB4D76">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42A47" w14:textId="77777777" w:rsidR="00AF795A" w:rsidRDefault="00AF795A"/>
  </w:footnote>
  <w:footnote w:type="continuationSeparator" w:id="0">
    <w:p w14:paraId="4C66DAEF" w14:textId="77777777" w:rsidR="00AF795A" w:rsidRDefault="00AF795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D76"/>
    <w:rsid w:val="00131E89"/>
    <w:rsid w:val="008F0C11"/>
    <w:rsid w:val="00AF795A"/>
    <w:rsid w:val="00B7511F"/>
    <w:rsid w:val="00CB4D76"/>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9649F"/>
  <w15:docId w15:val="{27E4B897-23D2-4277-BD0F-166517AA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Arial" w:eastAsia="Arial" w:hAnsi="Arial" w:cs="Arial"/>
      <w:b w:val="0"/>
      <w:bCs w:val="0"/>
      <w:i w:val="0"/>
      <w:iCs w:val="0"/>
      <w:smallCaps w:val="0"/>
      <w:strike w:val="0"/>
      <w:sz w:val="20"/>
      <w:szCs w:val="20"/>
      <w:u w:val="none"/>
    </w:rPr>
  </w:style>
  <w:style w:type="character" w:customStyle="1" w:styleId="5">
    <w:name w:val="Основной текст (5)_"/>
    <w:basedOn w:val="a0"/>
    <w:link w:val="50"/>
    <w:rPr>
      <w:rFonts w:ascii="Arial" w:eastAsia="Arial" w:hAnsi="Arial" w:cs="Arial"/>
      <w:b w:val="0"/>
      <w:bCs w:val="0"/>
      <w:i w:val="0"/>
      <w:iCs w:val="0"/>
      <w:smallCaps w:val="0"/>
      <w:strike w:val="0"/>
      <w:color w:val="B7261B"/>
      <w:sz w:val="88"/>
      <w:szCs w:val="88"/>
      <w:u w:val="none"/>
    </w:rPr>
  </w:style>
  <w:style w:type="character" w:customStyle="1" w:styleId="1">
    <w:name w:val="Заголовок №1_"/>
    <w:basedOn w:val="a0"/>
    <w:link w:val="10"/>
    <w:rPr>
      <w:rFonts w:ascii="Arial" w:eastAsia="Arial" w:hAnsi="Arial" w:cs="Arial"/>
      <w:b/>
      <w:bCs/>
      <w:i w:val="0"/>
      <w:iCs w:val="0"/>
      <w:smallCaps w:val="0"/>
      <w:strike w:val="0"/>
      <w:color w:val="B7261B"/>
      <w:w w:val="70"/>
      <w:sz w:val="58"/>
      <w:szCs w:val="5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Arial" w:eastAsia="Arial" w:hAnsi="Arial" w:cs="Arial"/>
      <w:b/>
      <w:bCs/>
      <w:i w:val="0"/>
      <w:iCs w:val="0"/>
      <w:smallCaps w:val="0"/>
      <w:strike w:val="0"/>
      <w:color w:val="EBEBEB"/>
      <w:sz w:val="32"/>
      <w:szCs w:val="32"/>
      <w:u w:val="none"/>
    </w:rPr>
  </w:style>
  <w:style w:type="character" w:customStyle="1" w:styleId="a3">
    <w:name w:val="Основной текст_"/>
    <w:basedOn w:val="a0"/>
    <w:link w:val="11"/>
    <w:rPr>
      <w:rFonts w:ascii="Arial" w:eastAsia="Arial" w:hAnsi="Arial" w:cs="Arial"/>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color w:val="B189A4"/>
      <w:sz w:val="9"/>
      <w:szCs w:val="9"/>
      <w:u w:val="none"/>
    </w:rPr>
  </w:style>
  <w:style w:type="paragraph" w:customStyle="1" w:styleId="20">
    <w:name w:val="Основной текст (2)"/>
    <w:basedOn w:val="a"/>
    <w:link w:val="2"/>
    <w:pPr>
      <w:spacing w:line="286" w:lineRule="auto"/>
    </w:pPr>
    <w:rPr>
      <w:rFonts w:ascii="Arial" w:eastAsia="Arial" w:hAnsi="Arial" w:cs="Arial"/>
      <w:sz w:val="20"/>
      <w:szCs w:val="20"/>
    </w:rPr>
  </w:style>
  <w:style w:type="paragraph" w:customStyle="1" w:styleId="50">
    <w:name w:val="Основной текст (5)"/>
    <w:basedOn w:val="a"/>
    <w:link w:val="5"/>
    <w:rPr>
      <w:rFonts w:ascii="Arial" w:eastAsia="Arial" w:hAnsi="Arial" w:cs="Arial"/>
      <w:color w:val="B7261B"/>
      <w:sz w:val="88"/>
      <w:szCs w:val="88"/>
    </w:rPr>
  </w:style>
  <w:style w:type="paragraph" w:customStyle="1" w:styleId="10">
    <w:name w:val="Заголовок №1"/>
    <w:basedOn w:val="a"/>
    <w:link w:val="1"/>
    <w:pPr>
      <w:spacing w:after="210" w:line="498" w:lineRule="exact"/>
      <w:ind w:right="990"/>
      <w:outlineLvl w:val="0"/>
    </w:pPr>
    <w:rPr>
      <w:rFonts w:ascii="Arial" w:eastAsia="Arial" w:hAnsi="Arial" w:cs="Arial"/>
      <w:b/>
      <w:bCs/>
      <w:color w:val="B7261B"/>
      <w:w w:val="70"/>
      <w:sz w:val="58"/>
      <w:szCs w:val="5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30">
    <w:name w:val="Основной текст (3)"/>
    <w:basedOn w:val="a"/>
    <w:link w:val="3"/>
    <w:pPr>
      <w:spacing w:after="340" w:line="221" w:lineRule="auto"/>
    </w:pPr>
    <w:rPr>
      <w:rFonts w:ascii="Arial" w:eastAsia="Arial" w:hAnsi="Arial" w:cs="Arial"/>
      <w:b/>
      <w:bCs/>
      <w:color w:val="EBEBEB"/>
      <w:sz w:val="32"/>
      <w:szCs w:val="32"/>
    </w:rPr>
  </w:style>
  <w:style w:type="paragraph" w:customStyle="1" w:styleId="11">
    <w:name w:val="Основной текст1"/>
    <w:basedOn w:val="a"/>
    <w:link w:val="a3"/>
    <w:pPr>
      <w:spacing w:after="140" w:line="283" w:lineRule="auto"/>
      <w:ind w:firstLine="400"/>
    </w:pPr>
    <w:rPr>
      <w:rFonts w:ascii="Arial" w:eastAsia="Arial" w:hAnsi="Arial" w:cs="Arial"/>
    </w:rPr>
  </w:style>
  <w:style w:type="paragraph" w:customStyle="1" w:styleId="40">
    <w:name w:val="Основной текст (4)"/>
    <w:basedOn w:val="a"/>
    <w:link w:val="4"/>
    <w:rPr>
      <w:rFonts w:ascii="Times New Roman" w:eastAsia="Times New Roman" w:hAnsi="Times New Roman" w:cs="Times New Roman"/>
      <w:b/>
      <w:bCs/>
      <w:color w:val="B189A4"/>
      <w:sz w:val="9"/>
      <w:szCs w:val="9"/>
    </w:rPr>
  </w:style>
  <w:style w:type="paragraph" w:styleId="a4">
    <w:name w:val="header"/>
    <w:basedOn w:val="a"/>
    <w:link w:val="a5"/>
    <w:uiPriority w:val="99"/>
    <w:unhideWhenUsed/>
    <w:rsid w:val="00131E89"/>
    <w:pPr>
      <w:tabs>
        <w:tab w:val="center" w:pos="4677"/>
        <w:tab w:val="right" w:pos="9355"/>
      </w:tabs>
    </w:pPr>
  </w:style>
  <w:style w:type="character" w:customStyle="1" w:styleId="a5">
    <w:name w:val="Верхний колонтитул Знак"/>
    <w:basedOn w:val="a0"/>
    <w:link w:val="a4"/>
    <w:uiPriority w:val="99"/>
    <w:rsid w:val="00131E89"/>
    <w:rPr>
      <w:color w:val="000000"/>
    </w:rPr>
  </w:style>
  <w:style w:type="paragraph" w:styleId="a6">
    <w:name w:val="footer"/>
    <w:basedOn w:val="a"/>
    <w:link w:val="a7"/>
    <w:uiPriority w:val="99"/>
    <w:unhideWhenUsed/>
    <w:rsid w:val="00131E89"/>
    <w:pPr>
      <w:tabs>
        <w:tab w:val="center" w:pos="4677"/>
        <w:tab w:val="right" w:pos="9355"/>
      </w:tabs>
    </w:pPr>
  </w:style>
  <w:style w:type="character" w:customStyle="1" w:styleId="a7">
    <w:name w:val="Нижний колонтитул Знак"/>
    <w:basedOn w:val="a0"/>
    <w:link w:val="a6"/>
    <w:uiPriority w:val="99"/>
    <w:rsid w:val="00131E8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 Ксензова</cp:lastModifiedBy>
  <cp:revision>5</cp:revision>
  <dcterms:created xsi:type="dcterms:W3CDTF">2024-03-27T12:55:00Z</dcterms:created>
  <dcterms:modified xsi:type="dcterms:W3CDTF">2024-04-01T10:38:00Z</dcterms:modified>
</cp:coreProperties>
</file>